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61D5" w14:textId="3EEFC805" w:rsidR="006453ED" w:rsidRDefault="006453ED" w:rsidP="006453ED"/>
    <w:p w14:paraId="1F0D3C8D" w14:textId="6790F993" w:rsidR="007743C2" w:rsidRDefault="007743C2" w:rsidP="007743C2">
      <w:pPr>
        <w:pStyle w:val="Default"/>
        <w:rPr>
          <w:b/>
          <w:bCs/>
          <w:sz w:val="23"/>
          <w:szCs w:val="23"/>
          <w:u w:val="single"/>
        </w:rPr>
      </w:pPr>
      <w:r w:rsidRPr="007743C2">
        <w:rPr>
          <w:b/>
          <w:bCs/>
          <w:sz w:val="23"/>
          <w:szCs w:val="23"/>
          <w:u w:val="single"/>
        </w:rPr>
        <w:t>Základní škola Žďár nad Sázavou, Švermova 4</w:t>
      </w:r>
    </w:p>
    <w:p w14:paraId="3FC37304" w14:textId="77777777" w:rsidR="007743C2" w:rsidRPr="007743C2" w:rsidRDefault="007743C2" w:rsidP="007743C2">
      <w:pPr>
        <w:pStyle w:val="Default"/>
        <w:rPr>
          <w:b/>
          <w:bCs/>
          <w:sz w:val="23"/>
          <w:szCs w:val="23"/>
          <w:u w:val="single"/>
        </w:rPr>
      </w:pPr>
    </w:p>
    <w:p w14:paraId="2317EC09" w14:textId="77777777" w:rsidR="006453ED" w:rsidRPr="006453ED" w:rsidRDefault="006453ED" w:rsidP="006453ED">
      <w:pPr>
        <w:jc w:val="both"/>
        <w:rPr>
          <w:b/>
          <w:bCs/>
          <w:kern w:val="0"/>
          <w14:ligatures w14:val="none"/>
        </w:rPr>
      </w:pPr>
      <w:r w:rsidRPr="006453ED">
        <w:rPr>
          <w:b/>
          <w:bCs/>
          <w:kern w:val="0"/>
          <w14:ligatures w14:val="none"/>
        </w:rPr>
        <w:t xml:space="preserve">WHISTLEBLOWING </w:t>
      </w:r>
    </w:p>
    <w:p w14:paraId="67110D4E" w14:textId="4D2F57A8" w:rsidR="006453ED" w:rsidRPr="007743C2" w:rsidRDefault="006453ED" w:rsidP="007743C2">
      <w:pPr>
        <w:pStyle w:val="Default"/>
        <w:jc w:val="both"/>
        <w:rPr>
          <w:sz w:val="23"/>
          <w:szCs w:val="23"/>
        </w:rPr>
      </w:pPr>
      <w:r>
        <w:t xml:space="preserve">Tento </w:t>
      </w:r>
      <w:r w:rsidR="004253BA">
        <w:t xml:space="preserve">vnitřní </w:t>
      </w:r>
      <w:r>
        <w:t xml:space="preserve">oznamovací systém </w:t>
      </w:r>
      <w:r w:rsidR="007743C2" w:rsidRPr="00722DCE">
        <w:rPr>
          <w:sz w:val="23"/>
          <w:szCs w:val="23"/>
        </w:rPr>
        <w:t>Základní škol</w:t>
      </w:r>
      <w:r w:rsidR="007743C2">
        <w:rPr>
          <w:sz w:val="23"/>
          <w:szCs w:val="23"/>
        </w:rPr>
        <w:t xml:space="preserve">y </w:t>
      </w:r>
      <w:r w:rsidR="007743C2" w:rsidRPr="00722DCE">
        <w:rPr>
          <w:sz w:val="23"/>
          <w:szCs w:val="23"/>
        </w:rPr>
        <w:t>Žďár nad Sázavou, Švermova 4</w:t>
      </w:r>
      <w:r w:rsidR="007743C2">
        <w:rPr>
          <w:sz w:val="23"/>
          <w:szCs w:val="23"/>
        </w:rPr>
        <w:t xml:space="preserve"> </w:t>
      </w:r>
      <w:r>
        <w:t>vzniká na základě</w:t>
      </w:r>
      <w:r w:rsidRPr="006453ED">
        <w:t xml:space="preserve"> </w:t>
      </w:r>
      <w:r>
        <w:t xml:space="preserve">na základě </w:t>
      </w:r>
      <w:r w:rsidRPr="00EC2822">
        <w:rPr>
          <w:rFonts w:eastAsia="Times New Roman" w:cstheme="minorHAnsi"/>
          <w:shd w:val="clear" w:color="auto" w:fill="FFFFFF"/>
          <w:lang w:eastAsia="cs-CZ"/>
        </w:rPr>
        <w:t>zákon</w:t>
      </w:r>
      <w:r>
        <w:rPr>
          <w:rFonts w:eastAsia="Times New Roman" w:cstheme="minorHAnsi"/>
          <w:shd w:val="clear" w:color="auto" w:fill="FFFFFF"/>
          <w:lang w:eastAsia="cs-CZ"/>
        </w:rPr>
        <w:t>a</w:t>
      </w:r>
      <w:r w:rsidRPr="00EC2822">
        <w:rPr>
          <w:rFonts w:eastAsia="Times New Roman" w:cstheme="minorHAnsi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shd w:val="clear" w:color="auto" w:fill="FFFFFF"/>
          <w:lang w:eastAsia="cs-CZ"/>
        </w:rPr>
        <w:t>č.</w:t>
      </w:r>
      <w:r w:rsidR="00E44A55">
        <w:rPr>
          <w:rFonts w:eastAsia="Times New Roman" w:cstheme="minorHAnsi"/>
          <w:shd w:val="clear" w:color="auto" w:fill="FFFFFF"/>
          <w:lang w:eastAsia="cs-CZ"/>
        </w:rPr>
        <w:t> </w:t>
      </w:r>
      <w:r>
        <w:rPr>
          <w:rFonts w:eastAsia="Times New Roman" w:cstheme="minorHAnsi"/>
          <w:shd w:val="clear" w:color="auto" w:fill="FFFFFF"/>
          <w:lang w:eastAsia="cs-CZ"/>
        </w:rPr>
        <w:t xml:space="preserve">171/2023 Sb., </w:t>
      </w:r>
      <w:r w:rsidRPr="00EC2822">
        <w:rPr>
          <w:rFonts w:eastAsia="Times New Roman" w:cstheme="minorHAnsi"/>
          <w:shd w:val="clear" w:color="auto" w:fill="FFFFFF"/>
          <w:lang w:eastAsia="cs-CZ"/>
        </w:rPr>
        <w:t>o ochraně oznamovatelů</w:t>
      </w:r>
      <w:r>
        <w:rPr>
          <w:rFonts w:eastAsia="Times New Roman" w:cstheme="minorHAnsi"/>
          <w:shd w:val="clear" w:color="auto" w:fill="FFFFFF"/>
          <w:lang w:eastAsia="cs-CZ"/>
        </w:rPr>
        <w:t xml:space="preserve"> (dále jen „ZÁKON O OCHRANĚ OZNAMOVATELŮ“).</w:t>
      </w:r>
      <w:r w:rsidR="004253BA">
        <w:rPr>
          <w:rFonts w:eastAsia="Times New Roman" w:cstheme="minorHAnsi"/>
          <w:shd w:val="clear" w:color="auto" w:fill="FFFFFF"/>
          <w:lang w:eastAsia="cs-CZ"/>
        </w:rPr>
        <w:t xml:space="preserve"> Dle § 8 odst. 2 zákona o ochraně oznamovatelů byla vedením vnitřního oznamovacího systému pověřena společnost ICT Vysočina s.r.o.</w:t>
      </w:r>
    </w:p>
    <w:p w14:paraId="3A19F76A" w14:textId="7685651D" w:rsidR="006453ED" w:rsidRDefault="006453ED" w:rsidP="006453ED">
      <w:r>
        <w:rPr>
          <w:rFonts w:eastAsia="Times New Roman" w:cstheme="minorHAnsi"/>
          <w:shd w:val="clear" w:color="auto" w:fill="FFFFFF"/>
          <w:lang w:eastAsia="cs-CZ"/>
        </w:rPr>
        <w:t xml:space="preserve">Dle § 9 odst. 2 písm. b) zákona o ochraně oznamovatelů jsou </w:t>
      </w:r>
      <w:r>
        <w:t>uveřejňovány následující informace způsobem umožňujícím dálkový přístup:</w:t>
      </w:r>
    </w:p>
    <w:p w14:paraId="6A71DAED" w14:textId="69D3F935" w:rsidR="005544AA" w:rsidRPr="005544AA" w:rsidRDefault="005544AA" w:rsidP="005544AA">
      <w:pPr>
        <w:rPr>
          <w:b/>
          <w:bCs/>
          <w:u w:val="single"/>
        </w:rPr>
      </w:pPr>
      <w:r w:rsidRPr="005544AA">
        <w:rPr>
          <w:b/>
          <w:bCs/>
          <w:u w:val="single"/>
        </w:rPr>
        <w:t>1. OZNAČENÍ PŘÍSLUŠNÝCH OSOB</w:t>
      </w:r>
    </w:p>
    <w:p w14:paraId="7751EF0C" w14:textId="77777777" w:rsidR="005544AA" w:rsidRDefault="005544AA" w:rsidP="005544AA">
      <w:pPr>
        <w:rPr>
          <w:b/>
          <w:bCs/>
        </w:rPr>
      </w:pPr>
      <w:r>
        <w:rPr>
          <w:b/>
          <w:bCs/>
        </w:rPr>
        <w:t>Příslušnými osobami dle zákona o ochraně oznamovatelů jsou:</w:t>
      </w:r>
    </w:p>
    <w:p w14:paraId="2CA5A72A" w14:textId="77777777" w:rsidR="005544AA" w:rsidRDefault="005544AA" w:rsidP="005544AA">
      <w:pPr>
        <w:rPr>
          <w:b/>
          <w:bCs/>
        </w:rPr>
      </w:pPr>
      <w:r>
        <w:rPr>
          <w:b/>
          <w:bCs/>
        </w:rPr>
        <w:t>Mgr. et Bc. Luboš KLIMENT</w:t>
      </w:r>
    </w:p>
    <w:p w14:paraId="24DF1E8F" w14:textId="77777777" w:rsidR="005544AA" w:rsidRDefault="005544AA" w:rsidP="005544AA">
      <w:pPr>
        <w:rPr>
          <w:b/>
          <w:bCs/>
        </w:rPr>
      </w:pPr>
      <w:r>
        <w:rPr>
          <w:b/>
          <w:bCs/>
        </w:rPr>
        <w:t xml:space="preserve">Martina FAJMONOVÁ </w:t>
      </w:r>
    </w:p>
    <w:p w14:paraId="2CE8A01F" w14:textId="1AFE325F" w:rsidR="005544AA" w:rsidRDefault="005544AA" w:rsidP="005544AA">
      <w:pPr>
        <w:rPr>
          <w:b/>
          <w:bCs/>
        </w:rPr>
      </w:pPr>
      <w:r>
        <w:rPr>
          <w:b/>
          <w:bCs/>
        </w:rPr>
        <w:t>Matěj BLAŽÍČEK</w:t>
      </w:r>
    </w:p>
    <w:p w14:paraId="5AEAD113" w14:textId="67FA883F" w:rsidR="006453ED" w:rsidRPr="005544AA" w:rsidRDefault="005544AA" w:rsidP="006453ED">
      <w:pPr>
        <w:rPr>
          <w:b/>
          <w:bCs/>
          <w:u w:val="single"/>
        </w:rPr>
      </w:pPr>
      <w:r w:rsidRPr="005544AA">
        <w:rPr>
          <w:b/>
          <w:bCs/>
          <w:u w:val="single"/>
        </w:rPr>
        <w:t>2. ZPŮSOBY OZNAMOVÁNÍ:</w:t>
      </w:r>
    </w:p>
    <w:p w14:paraId="0A6DCB83" w14:textId="43BBE1D3" w:rsidR="006453ED" w:rsidRPr="006453ED" w:rsidRDefault="005544AA" w:rsidP="006453ED">
      <w:pPr>
        <w:rPr>
          <w:b/>
          <w:bCs/>
        </w:rPr>
      </w:pPr>
      <w:r>
        <w:rPr>
          <w:b/>
          <w:bCs/>
        </w:rPr>
        <w:t xml:space="preserve">PŘÍSLUŠNÝM OSOBÁM </w:t>
      </w:r>
      <w:r w:rsidR="006453ED" w:rsidRPr="006453ED">
        <w:rPr>
          <w:b/>
          <w:bCs/>
        </w:rPr>
        <w:t>PROSTŘEDNICTVÍM VNITŘNÍHO OZNAMOVACÍHO SYSTÉMU</w:t>
      </w:r>
      <w:r w:rsidR="006453ED">
        <w:rPr>
          <w:b/>
          <w:bCs/>
        </w:rPr>
        <w:t>:</w:t>
      </w:r>
    </w:p>
    <w:p w14:paraId="0F745A49" w14:textId="77777777" w:rsidR="006453ED" w:rsidRPr="006453ED" w:rsidRDefault="006453ED" w:rsidP="006453ED">
      <w:pPr>
        <w:jc w:val="both"/>
        <w:rPr>
          <w:kern w:val="0"/>
          <w14:ligatures w14:val="none"/>
        </w:rPr>
      </w:pPr>
      <w:r w:rsidRPr="006453ED">
        <w:rPr>
          <w:b/>
          <w:bCs/>
          <w:kern w:val="0"/>
          <w14:ligatures w14:val="none"/>
        </w:rPr>
        <w:t xml:space="preserve">Elektronicky </w:t>
      </w:r>
      <w:r w:rsidRPr="006453ED">
        <w:rPr>
          <w:kern w:val="0"/>
          <w14:ligatures w14:val="none"/>
        </w:rPr>
        <w:t xml:space="preserve">na emailovou adresu </w:t>
      </w:r>
      <w:proofErr w:type="spellStart"/>
      <w:r w:rsidRPr="006453ED">
        <w:rPr>
          <w:b/>
          <w:bCs/>
          <w:kern w:val="0"/>
          <w14:ligatures w14:val="none"/>
        </w:rPr>
        <w:t>OZNAMENI</w:t>
      </w:r>
      <w:r w:rsidRPr="006453ED">
        <w:rPr>
          <w:rFonts w:cstheme="minorHAnsi"/>
          <w:b/>
          <w:bCs/>
          <w:kern w:val="0"/>
          <w14:ligatures w14:val="none"/>
        </w:rPr>
        <w:t>@</w:t>
      </w:r>
      <w:r w:rsidRPr="006453ED">
        <w:rPr>
          <w:b/>
          <w:bCs/>
          <w:kern w:val="0"/>
          <w14:ligatures w14:val="none"/>
        </w:rPr>
        <w:t>PISTALKA.online</w:t>
      </w:r>
      <w:proofErr w:type="spellEnd"/>
    </w:p>
    <w:p w14:paraId="23520E9D" w14:textId="01642275" w:rsidR="006453ED" w:rsidRPr="006453ED" w:rsidRDefault="006453ED" w:rsidP="006453ED">
      <w:pPr>
        <w:jc w:val="both"/>
        <w:rPr>
          <w:b/>
          <w:bCs/>
          <w:kern w:val="0"/>
          <w14:ligatures w14:val="none"/>
        </w:rPr>
      </w:pPr>
      <w:r w:rsidRPr="006453ED">
        <w:rPr>
          <w:b/>
          <w:bCs/>
          <w:kern w:val="0"/>
          <w14:ligatures w14:val="none"/>
        </w:rPr>
        <w:t>Ústně</w:t>
      </w:r>
      <w:r w:rsidRPr="006453ED">
        <w:rPr>
          <w:kern w:val="0"/>
          <w14:ligatures w14:val="none"/>
        </w:rPr>
        <w:t xml:space="preserve"> na telefonním čísle </w:t>
      </w:r>
      <w:r w:rsidRPr="006453ED">
        <w:rPr>
          <w:b/>
          <w:bCs/>
          <w:kern w:val="0"/>
          <w14:ligatures w14:val="none"/>
        </w:rPr>
        <w:t>+420608719875</w:t>
      </w:r>
      <w:r w:rsidRPr="006453ED">
        <w:rPr>
          <w:kern w:val="0"/>
          <w14:ligatures w14:val="none"/>
        </w:rPr>
        <w:t>. Linka je přímá na příslušnou osobu a je zpravidla obsluhována v pracovní dny v čase 08:00 – 16:00 hod., pokud se nedovoláte</w:t>
      </w:r>
      <w:r w:rsidR="004253BA">
        <w:rPr>
          <w:kern w:val="0"/>
          <w14:ligatures w14:val="none"/>
        </w:rPr>
        <w:t>,</w:t>
      </w:r>
      <w:r w:rsidRPr="006453ED">
        <w:rPr>
          <w:kern w:val="0"/>
          <w14:ligatures w14:val="none"/>
        </w:rPr>
        <w:t xml:space="preserve"> budete v nejkratším možném čase kontaktováni příslušnou osobou. </w:t>
      </w:r>
      <w:r w:rsidRPr="006453ED">
        <w:rPr>
          <w:b/>
          <w:bCs/>
          <w:kern w:val="0"/>
          <w14:ligatures w14:val="none"/>
        </w:rPr>
        <w:t>Hovory nejsou monitorovány ani zaznamenávány.</w:t>
      </w:r>
    </w:p>
    <w:p w14:paraId="1E075FA6" w14:textId="6559F798" w:rsidR="006453ED" w:rsidRPr="006453ED" w:rsidRDefault="006453ED" w:rsidP="006453ED">
      <w:pPr>
        <w:jc w:val="both"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W</w:t>
      </w:r>
      <w:r w:rsidRPr="006453ED">
        <w:rPr>
          <w:b/>
          <w:bCs/>
          <w:kern w:val="0"/>
          <w14:ligatures w14:val="none"/>
        </w:rPr>
        <w:t>ebo</w:t>
      </w:r>
      <w:r w:rsidR="00E44A55">
        <w:rPr>
          <w:b/>
          <w:bCs/>
          <w:kern w:val="0"/>
          <w14:ligatures w14:val="none"/>
        </w:rPr>
        <w:t>vou</w:t>
      </w:r>
      <w:r w:rsidRPr="006453ED">
        <w:rPr>
          <w:b/>
          <w:bCs/>
          <w:kern w:val="0"/>
          <w14:ligatures w14:val="none"/>
        </w:rPr>
        <w:t xml:space="preserve"> aplikac</w:t>
      </w:r>
      <w:r w:rsidR="00E44A55">
        <w:rPr>
          <w:b/>
          <w:bCs/>
          <w:kern w:val="0"/>
          <w14:ligatures w14:val="none"/>
        </w:rPr>
        <w:t>í</w:t>
      </w:r>
      <w:r w:rsidRPr="006453ED">
        <w:rPr>
          <w:b/>
          <w:bCs/>
          <w:kern w:val="0"/>
          <w14:ligatures w14:val="none"/>
        </w:rPr>
        <w:t xml:space="preserve"> </w:t>
      </w:r>
      <w:bookmarkStart w:id="0" w:name="_Hlk96425660"/>
      <w:proofErr w:type="spellStart"/>
      <w:r w:rsidRPr="006453ED">
        <w:rPr>
          <w:b/>
          <w:bCs/>
          <w:kern w:val="0"/>
          <w14:ligatures w14:val="none"/>
        </w:rPr>
        <w:t>PISTALKA.online</w:t>
      </w:r>
      <w:bookmarkEnd w:id="0"/>
      <w:proofErr w:type="spellEnd"/>
      <w:r w:rsidRPr="006453ED">
        <w:rPr>
          <w:b/>
          <w:bCs/>
          <w:kern w:val="0"/>
          <w14:ligatures w14:val="none"/>
        </w:rPr>
        <w:t xml:space="preserve">. </w:t>
      </w:r>
      <w:r w:rsidRPr="006453ED">
        <w:rPr>
          <w:kern w:val="0"/>
          <w14:ligatures w14:val="none"/>
        </w:rPr>
        <w:t>Dostupn</w:t>
      </w:r>
      <w:r w:rsidR="00E44A55">
        <w:rPr>
          <w:kern w:val="0"/>
          <w14:ligatures w14:val="none"/>
        </w:rPr>
        <w:t>ou</w:t>
      </w:r>
      <w:r w:rsidRPr="006453ED">
        <w:rPr>
          <w:kern w:val="0"/>
          <w14:ligatures w14:val="none"/>
        </w:rPr>
        <w:t xml:space="preserve"> na </w:t>
      </w:r>
      <w:hyperlink r:id="rId5" w:history="1">
        <w:r w:rsidRPr="006453ED">
          <w:rPr>
            <w:b/>
            <w:bCs/>
            <w:color w:val="0563C1" w:themeColor="hyperlink"/>
            <w:kern w:val="0"/>
            <w:u w:val="single"/>
            <w14:ligatures w14:val="none"/>
          </w:rPr>
          <w:t>www.PISTALKA.online</w:t>
        </w:r>
      </w:hyperlink>
      <w:r w:rsidRPr="006453ED">
        <w:rPr>
          <w:b/>
          <w:bCs/>
          <w:kern w:val="0"/>
          <w14:ligatures w14:val="none"/>
        </w:rPr>
        <w:t xml:space="preserve">. </w:t>
      </w:r>
      <w:proofErr w:type="spellStart"/>
      <w:r w:rsidRPr="006453ED">
        <w:rPr>
          <w:kern w:val="0"/>
          <w14:ligatures w14:val="none"/>
        </w:rPr>
        <w:t>PISTALKA.online</w:t>
      </w:r>
      <w:proofErr w:type="spellEnd"/>
      <w:r w:rsidRPr="006453ED">
        <w:rPr>
          <w:kern w:val="0"/>
          <w14:ligatures w14:val="none"/>
        </w:rPr>
        <w:t xml:space="preserve"> je webová aplikace vyvinutá </w:t>
      </w:r>
      <w:r w:rsidR="004253BA">
        <w:rPr>
          <w:kern w:val="0"/>
          <w14:ligatures w14:val="none"/>
        </w:rPr>
        <w:t xml:space="preserve">společností ICT Vysočina s.r.o. </w:t>
      </w:r>
      <w:r w:rsidRPr="006453ED">
        <w:rPr>
          <w:kern w:val="0"/>
          <w14:ligatures w14:val="none"/>
        </w:rPr>
        <w:t xml:space="preserve">garantující vysoký standard důvěrnosti poskytnutých informací, ochranu oznamovatele i nahlášené osoby a jejich osobních údajů. </w:t>
      </w:r>
      <w:proofErr w:type="spellStart"/>
      <w:r w:rsidRPr="006453ED">
        <w:rPr>
          <w:kern w:val="0"/>
          <w14:ligatures w14:val="none"/>
        </w:rPr>
        <w:t>PISTALKA.online</w:t>
      </w:r>
      <w:proofErr w:type="spellEnd"/>
      <w:r w:rsidRPr="006453ED">
        <w:rPr>
          <w:kern w:val="0"/>
          <w14:ligatures w14:val="none"/>
        </w:rPr>
        <w:t xml:space="preserve"> umožňuje elektronickou komunikaci mezi příslušnou osobou a oznamovatelem, přičemž vzájemná komunikace je důvěrná, zabezpečena šifrováním a anonymní. </w:t>
      </w:r>
    </w:p>
    <w:p w14:paraId="1BED2924" w14:textId="33B7AA83" w:rsidR="006453ED" w:rsidRDefault="007743C2" w:rsidP="007743C2">
      <w:pPr>
        <w:pStyle w:val="Default"/>
        <w:jc w:val="both"/>
      </w:pPr>
      <w:r w:rsidRPr="00722DCE">
        <w:rPr>
          <w:sz w:val="23"/>
          <w:szCs w:val="23"/>
        </w:rPr>
        <w:t>Základní škola Žďár nad Sázavou, Švermova 4</w:t>
      </w:r>
      <w:r w:rsidR="006453ED" w:rsidRPr="006453ED">
        <w:t xml:space="preserve"> byl přidělen </w:t>
      </w:r>
      <w:r w:rsidR="006453ED" w:rsidRPr="006453ED">
        <w:rPr>
          <w:sz w:val="28"/>
          <w:szCs w:val="28"/>
        </w:rPr>
        <w:t>„</w:t>
      </w:r>
      <w:r w:rsidR="006453ED" w:rsidRPr="006453ED">
        <w:rPr>
          <w:color w:val="FF0000"/>
          <w:sz w:val="28"/>
          <w:szCs w:val="28"/>
        </w:rPr>
        <w:t xml:space="preserve">KÓD ORGANIZACE – </w:t>
      </w:r>
      <w:r w:rsidR="001D773E">
        <w:rPr>
          <w:b/>
          <w:bCs/>
          <w:color w:val="FF0000"/>
          <w:sz w:val="28"/>
          <w:szCs w:val="28"/>
        </w:rPr>
        <w:t>3020</w:t>
      </w:r>
      <w:r w:rsidR="006453ED" w:rsidRPr="006453ED">
        <w:rPr>
          <w:b/>
          <w:bCs/>
          <w:color w:val="FF0000"/>
          <w:sz w:val="28"/>
          <w:szCs w:val="28"/>
        </w:rPr>
        <w:t>“</w:t>
      </w:r>
      <w:r w:rsidR="006453ED" w:rsidRPr="006453ED">
        <w:rPr>
          <w:b/>
          <w:bCs/>
        </w:rPr>
        <w:t xml:space="preserve"> jako jedinečný identifikační kód, který slouží oznamovatelům k určení organizace v rámci aplikace </w:t>
      </w:r>
      <w:proofErr w:type="spellStart"/>
      <w:r w:rsidR="006453ED" w:rsidRPr="006453ED">
        <w:rPr>
          <w:b/>
          <w:bCs/>
        </w:rPr>
        <w:t>PISTALKA.online</w:t>
      </w:r>
      <w:proofErr w:type="spellEnd"/>
      <w:r w:rsidR="006453ED" w:rsidRPr="006453ED">
        <w:rPr>
          <w:b/>
          <w:bCs/>
        </w:rPr>
        <w:t>.</w:t>
      </w:r>
      <w:r w:rsidR="006453ED" w:rsidRPr="006453ED">
        <w:t xml:space="preserve"> </w:t>
      </w:r>
    </w:p>
    <w:p w14:paraId="7E317D78" w14:textId="77777777" w:rsidR="007743C2" w:rsidRPr="007743C2" w:rsidRDefault="007743C2" w:rsidP="007743C2">
      <w:pPr>
        <w:pStyle w:val="Default"/>
        <w:jc w:val="both"/>
        <w:rPr>
          <w:sz w:val="23"/>
          <w:szCs w:val="23"/>
        </w:rPr>
      </w:pPr>
    </w:p>
    <w:p w14:paraId="0D4440D9" w14:textId="77777777" w:rsidR="006453ED" w:rsidRPr="006453ED" w:rsidRDefault="006453ED" w:rsidP="006453ED">
      <w:pPr>
        <w:jc w:val="both"/>
        <w:rPr>
          <w:kern w:val="0"/>
          <w14:ligatures w14:val="none"/>
        </w:rPr>
      </w:pPr>
      <w:r w:rsidRPr="006453ED">
        <w:rPr>
          <w:b/>
          <w:bCs/>
          <w:kern w:val="0"/>
          <w14:ligatures w14:val="none"/>
        </w:rPr>
        <w:t>Písemně</w:t>
      </w:r>
      <w:r w:rsidRPr="006453ED">
        <w:rPr>
          <w:kern w:val="0"/>
          <w14:ligatures w14:val="none"/>
        </w:rPr>
        <w:t xml:space="preserve"> v označené obálce „WHISTLEBLOWING – NEOTVÍRAT“ na </w:t>
      </w:r>
      <w:r>
        <w:rPr>
          <w:kern w:val="0"/>
          <w14:ligatures w14:val="none"/>
        </w:rPr>
        <w:t xml:space="preserve">adresu </w:t>
      </w:r>
      <w:r w:rsidRPr="006453ED">
        <w:rPr>
          <w:kern w:val="0"/>
          <w14:ligatures w14:val="none"/>
        </w:rPr>
        <w:t>sídla společnosti ICT Vysočina s.r.o.</w:t>
      </w:r>
      <w:r>
        <w:rPr>
          <w:kern w:val="0"/>
          <w14:ligatures w14:val="none"/>
        </w:rPr>
        <w:t>, Ždírec 99, 588 13 Polná</w:t>
      </w:r>
    </w:p>
    <w:p w14:paraId="745008A4" w14:textId="33ECE593" w:rsidR="006453ED" w:rsidRDefault="006453ED" w:rsidP="006453ED">
      <w:pPr>
        <w:jc w:val="both"/>
        <w:rPr>
          <w:b/>
          <w:bCs/>
          <w:kern w:val="0"/>
          <w14:ligatures w14:val="none"/>
        </w:rPr>
      </w:pPr>
      <w:r w:rsidRPr="006453ED">
        <w:rPr>
          <w:b/>
          <w:bCs/>
          <w:kern w:val="0"/>
          <w14:ligatures w14:val="none"/>
        </w:rPr>
        <w:t>Na žádost a v přiměřené lhůtě (nejdéle však do 14 dnů ode dne, kdy o to oznamovatel požádal) také osobně.</w:t>
      </w:r>
    </w:p>
    <w:p w14:paraId="226A4A62" w14:textId="1223FE89" w:rsidR="006453ED" w:rsidRDefault="006453ED" w:rsidP="006453ED">
      <w:r>
        <w:rPr>
          <w:b/>
          <w:bCs/>
        </w:rPr>
        <w:t>MINISTERSTV</w:t>
      </w:r>
      <w:r w:rsidR="005544AA">
        <w:rPr>
          <w:b/>
          <w:bCs/>
        </w:rPr>
        <w:t>U</w:t>
      </w:r>
      <w:r>
        <w:rPr>
          <w:b/>
          <w:bCs/>
        </w:rPr>
        <w:t xml:space="preserve"> SPRAVEDLNOSTI</w:t>
      </w:r>
    </w:p>
    <w:p w14:paraId="3D686F1E" w14:textId="5372F6EA" w:rsidR="006453ED" w:rsidRPr="004253BA" w:rsidRDefault="006453ED" w:rsidP="006453ED">
      <w:pPr>
        <w:jc w:val="both"/>
        <w:rPr>
          <w:kern w:val="0"/>
          <w14:ligatures w14:val="none"/>
        </w:rPr>
      </w:pPr>
      <w:r w:rsidRPr="004253BA">
        <w:rPr>
          <w:kern w:val="0"/>
          <w14:ligatures w14:val="none"/>
        </w:rPr>
        <w:t>Ministerstvu</w:t>
      </w:r>
      <w:r w:rsidR="00880D5A">
        <w:rPr>
          <w:kern w:val="0"/>
          <w14:ligatures w14:val="none"/>
        </w:rPr>
        <w:t xml:space="preserve"> spravedlnosti</w:t>
      </w:r>
      <w:r w:rsidR="00E73C61" w:rsidRPr="00E73C61">
        <w:rPr>
          <w:kern w:val="0"/>
          <w14:ligatures w14:val="none"/>
        </w:rPr>
        <w:t>, IČO: 000 25 429, se sídlem Vyšehradská 427/16, 120 00 Praha 2</w:t>
      </w:r>
      <w:r w:rsidR="00E73C61">
        <w:rPr>
          <w:kern w:val="0"/>
          <w14:ligatures w14:val="none"/>
        </w:rPr>
        <w:t xml:space="preserve">, </w:t>
      </w:r>
      <w:r w:rsidRPr="004253BA">
        <w:rPr>
          <w:kern w:val="0"/>
          <w14:ligatures w14:val="none"/>
        </w:rPr>
        <w:t>lze oznámení podat ústně nebo písemně. Požádá-li o to oznamovatel, je pověřený zaměstnanec ministerstva povinen oznámení přijmout osobně v přiměřené lhůtě, nejdéle však do 14 dní ode dne, kdy o to oznamovatel požádal.</w:t>
      </w:r>
      <w:r w:rsidR="004253BA" w:rsidRPr="004253BA">
        <w:rPr>
          <w:kern w:val="0"/>
          <w14:ligatures w14:val="none"/>
        </w:rPr>
        <w:t xml:space="preserve"> Oznámení je možné podat také prostřednictvím vnějšího (externího) </w:t>
      </w:r>
      <w:r w:rsidR="004253BA" w:rsidRPr="004253BA">
        <w:rPr>
          <w:kern w:val="0"/>
          <w14:ligatures w14:val="none"/>
        </w:rPr>
        <w:lastRenderedPageBreak/>
        <w:t>oznamovacího systému v působnosti Ministerstva spravedlnosti na stránkách https://oznamovatel.justice.cz.</w:t>
      </w:r>
    </w:p>
    <w:p w14:paraId="748B9D0F" w14:textId="6A60FAC0" w:rsidR="005544AA" w:rsidRPr="007743C2" w:rsidRDefault="006453ED" w:rsidP="007743C2">
      <w:pPr>
        <w:pStyle w:val="Default"/>
        <w:jc w:val="both"/>
        <w:rPr>
          <w:b/>
          <w:bCs/>
          <w:sz w:val="23"/>
          <w:szCs w:val="23"/>
        </w:rPr>
      </w:pPr>
      <w:r w:rsidRPr="007743C2">
        <w:rPr>
          <w:b/>
          <w:bCs/>
        </w:rPr>
        <w:t xml:space="preserve">3. </w:t>
      </w:r>
      <w:r w:rsidR="007743C2" w:rsidRPr="007743C2">
        <w:rPr>
          <w:b/>
          <w:bCs/>
          <w:sz w:val="23"/>
          <w:szCs w:val="23"/>
        </w:rPr>
        <w:t xml:space="preserve">Základní škola Žďár nad Sázavou, Švermova 4 </w:t>
      </w:r>
      <w:r w:rsidR="005544AA" w:rsidRPr="007743C2">
        <w:rPr>
          <w:b/>
          <w:bCs/>
        </w:rPr>
        <w:t>jako povinný subjekt vylučuje přijímání oznámení od osoby, která pro povinný subjekt nevykonává práci nebo jinou obdobnou činnost podle § 2 odst. 3 písm. a), b), h) nebo i) dle zákona o ochraně oznamovatelů.</w:t>
      </w:r>
    </w:p>
    <w:sectPr w:rsidR="005544AA" w:rsidRPr="0077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ED"/>
    <w:rsid w:val="001D773E"/>
    <w:rsid w:val="003F1735"/>
    <w:rsid w:val="004253BA"/>
    <w:rsid w:val="004F7B1B"/>
    <w:rsid w:val="005544AA"/>
    <w:rsid w:val="006453ED"/>
    <w:rsid w:val="006C1EF1"/>
    <w:rsid w:val="006C7F1E"/>
    <w:rsid w:val="007743C2"/>
    <w:rsid w:val="00880D5A"/>
    <w:rsid w:val="009F495C"/>
    <w:rsid w:val="00E44A55"/>
    <w:rsid w:val="00E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126B"/>
  <w15:chartTrackingRefBased/>
  <w15:docId w15:val="{87F33A9E-BBC9-440C-885F-C67D1CEA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3ED"/>
    <w:pPr>
      <w:ind w:left="720"/>
      <w:contextualSpacing/>
    </w:pPr>
  </w:style>
  <w:style w:type="paragraph" w:customStyle="1" w:styleId="Default">
    <w:name w:val="Default"/>
    <w:rsid w:val="00774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ISTALKA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7A4C-0977-43C4-BF2E-BD760B50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2301</Characters>
  <Application>Microsoft Office Word</Application>
  <DocSecurity>0</DocSecurity>
  <Lines>92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Blazicek Matej</cp:lastModifiedBy>
  <cp:revision>3</cp:revision>
  <dcterms:created xsi:type="dcterms:W3CDTF">2023-07-20T08:56:00Z</dcterms:created>
  <dcterms:modified xsi:type="dcterms:W3CDTF">2023-07-20T11:08:00Z</dcterms:modified>
</cp:coreProperties>
</file>